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AD0842">
        <w:rPr>
          <w:sz w:val="28"/>
          <w:szCs w:val="28"/>
          <w:lang w:val="ru-RU"/>
        </w:rPr>
        <w:t xml:space="preserve">03 </w:t>
      </w:r>
      <w:proofErr w:type="spellStart"/>
      <w:r w:rsidR="00AD0842">
        <w:rPr>
          <w:sz w:val="28"/>
          <w:szCs w:val="28"/>
          <w:lang w:val="ru-RU"/>
        </w:rPr>
        <w:t>жовтня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</w:t>
      </w:r>
      <w:r w:rsidR="00AD0842">
        <w:rPr>
          <w:sz w:val="28"/>
          <w:szCs w:val="28"/>
          <w:lang w:val="ru-RU"/>
        </w:rPr>
        <w:t xml:space="preserve">          </w:t>
      </w:r>
      <w:r w:rsidR="007D0200">
        <w:rPr>
          <w:sz w:val="28"/>
          <w:szCs w:val="28"/>
          <w:lang w:val="ru-RU"/>
        </w:rPr>
        <w:t xml:space="preserve">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</w:t>
      </w:r>
      <w:r w:rsidR="00AD0842">
        <w:rPr>
          <w:sz w:val="28"/>
          <w:szCs w:val="28"/>
          <w:lang w:val="ru-RU"/>
        </w:rPr>
        <w:t xml:space="preserve">                   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AD0842">
        <w:rPr>
          <w:sz w:val="28"/>
          <w:szCs w:val="28"/>
          <w:lang w:val="ru-RU"/>
        </w:rPr>
        <w:t xml:space="preserve"> 153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 w:rsidR="004A62BC" w:rsidRPr="004A62BC">
        <w:rPr>
          <w:sz w:val="28"/>
          <w:szCs w:val="28"/>
          <w:lang w:val="uk-UA"/>
        </w:rPr>
        <w:t>Постанова КМУ від 16.06.2023 № 608 "Про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об'єктів будівництва громадського призначення, соціальної сфери, культурної спадщини, житлово-комунального господарства, інших об'єктів, що мають впли</w:t>
      </w:r>
      <w:r w:rsidR="002611DB">
        <w:rPr>
          <w:sz w:val="28"/>
          <w:szCs w:val="28"/>
          <w:lang w:val="uk-UA"/>
        </w:rPr>
        <w:t>в на життєдіяльність населення"</w:t>
      </w:r>
      <w:r w:rsidR="00F0269D">
        <w:rPr>
          <w:sz w:val="28"/>
          <w:szCs w:val="28"/>
          <w:lang w:val="uk-UA"/>
        </w:rPr>
        <w:t>,</w:t>
      </w:r>
      <w:r w:rsidR="00AD08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від 23.12.2022 № 477 «Про обласний бюджет Чернігівської області на 2023 рі</w:t>
      </w:r>
      <w:r w:rsidR="00AD0842">
        <w:rPr>
          <w:sz w:val="28"/>
          <w:szCs w:val="28"/>
          <w:lang w:val="uk-UA"/>
        </w:rPr>
        <w:t xml:space="preserve">к (код бюджету 2510000000)» та </w:t>
      </w:r>
      <w:bookmarkStart w:id="0" w:name="_GoBack"/>
      <w:bookmarkEnd w:id="0"/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2611DB">
        <w:rPr>
          <w:sz w:val="28"/>
          <w:szCs w:val="28"/>
          <w:lang w:val="uk-UA"/>
        </w:rPr>
        <w:t>02</w:t>
      </w:r>
      <w:r w:rsidR="00D101C0">
        <w:rPr>
          <w:sz w:val="28"/>
          <w:szCs w:val="28"/>
          <w:lang w:val="uk-UA"/>
        </w:rPr>
        <w:t>.</w:t>
      </w:r>
      <w:r w:rsidR="002611DB">
        <w:rPr>
          <w:sz w:val="28"/>
          <w:szCs w:val="28"/>
          <w:lang w:val="uk-UA"/>
        </w:rPr>
        <w:t>10</w:t>
      </w:r>
      <w:r w:rsidRPr="003D5EB3">
        <w:rPr>
          <w:sz w:val="28"/>
          <w:szCs w:val="28"/>
          <w:lang w:val="uk-UA"/>
        </w:rPr>
        <w:t>.2023 № </w:t>
      </w:r>
      <w:r w:rsidR="001E6108">
        <w:rPr>
          <w:sz w:val="28"/>
          <w:szCs w:val="28"/>
          <w:lang w:val="uk-UA"/>
        </w:rPr>
        <w:t>6</w:t>
      </w:r>
      <w:r w:rsidR="002611DB">
        <w:rPr>
          <w:sz w:val="28"/>
          <w:szCs w:val="28"/>
          <w:lang w:val="uk-UA"/>
        </w:rPr>
        <w:t>44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D0883">
        <w:rPr>
          <w:sz w:val="28"/>
          <w:szCs w:val="28"/>
          <w:lang w:val="uk-UA"/>
        </w:rPr>
        <w:t>3102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8C15EA" w:rsidRPr="008C15EA">
        <w:rPr>
          <w:sz w:val="28"/>
          <w:szCs w:val="28"/>
          <w:lang w:val="uk-UA"/>
        </w:rPr>
        <w:t>Забезпечення соціальними послугами стаціонарного догляду з наданням місця для проживання, всебічної підтримки, захисту та безпеки осіб, яку не можуть вести самостійний спосіб життя через похилий вік, фізичні та розумові вади, психічні захворювання або інші хвороби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07076"/>
    <w:rsid w:val="00215B15"/>
    <w:rsid w:val="00216935"/>
    <w:rsid w:val="00221BC7"/>
    <w:rsid w:val="002434D7"/>
    <w:rsid w:val="002554FA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62BC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54C82"/>
    <w:rsid w:val="00667E43"/>
    <w:rsid w:val="00684160"/>
    <w:rsid w:val="00697967"/>
    <w:rsid w:val="006C78D1"/>
    <w:rsid w:val="006E3CE8"/>
    <w:rsid w:val="006E4721"/>
    <w:rsid w:val="00701501"/>
    <w:rsid w:val="007038C1"/>
    <w:rsid w:val="007523FD"/>
    <w:rsid w:val="007720F4"/>
    <w:rsid w:val="00777E0A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B1769"/>
    <w:rsid w:val="008C15EA"/>
    <w:rsid w:val="008D0883"/>
    <w:rsid w:val="008D32C6"/>
    <w:rsid w:val="008E02D0"/>
    <w:rsid w:val="00967EAC"/>
    <w:rsid w:val="00972B2F"/>
    <w:rsid w:val="009A1659"/>
    <w:rsid w:val="009A6216"/>
    <w:rsid w:val="009B3C4E"/>
    <w:rsid w:val="009D36CD"/>
    <w:rsid w:val="009D766E"/>
    <w:rsid w:val="009E55A1"/>
    <w:rsid w:val="00A0214E"/>
    <w:rsid w:val="00A126B6"/>
    <w:rsid w:val="00A15248"/>
    <w:rsid w:val="00A42DA8"/>
    <w:rsid w:val="00A45D48"/>
    <w:rsid w:val="00AA1988"/>
    <w:rsid w:val="00AB2A61"/>
    <w:rsid w:val="00AC2BB3"/>
    <w:rsid w:val="00AC4799"/>
    <w:rsid w:val="00AD0842"/>
    <w:rsid w:val="00AD37EE"/>
    <w:rsid w:val="00AE0AD7"/>
    <w:rsid w:val="00AF76BD"/>
    <w:rsid w:val="00B07D9E"/>
    <w:rsid w:val="00B154AF"/>
    <w:rsid w:val="00B3460F"/>
    <w:rsid w:val="00B35DB4"/>
    <w:rsid w:val="00B4647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3856"/>
    <w:rsid w:val="00DB7ED4"/>
    <w:rsid w:val="00DC0344"/>
    <w:rsid w:val="00DF2F45"/>
    <w:rsid w:val="00E500F1"/>
    <w:rsid w:val="00E649F5"/>
    <w:rsid w:val="00E64C35"/>
    <w:rsid w:val="00E709C1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7B4F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2023-10-04T10:23:00Z</cp:lastPrinted>
  <dcterms:created xsi:type="dcterms:W3CDTF">2023-10-17T12:44:00Z</dcterms:created>
  <dcterms:modified xsi:type="dcterms:W3CDTF">2023-10-17T12:44:00Z</dcterms:modified>
</cp:coreProperties>
</file>